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98" w:rsidRDefault="00F85D98" w:rsidP="00F85D98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 1/2013</w:t>
      </w:r>
    </w:p>
    <w:p w:rsidR="00F85D98" w:rsidRDefault="00F85D98" w:rsidP="00F85D98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zasedání zastupitelstva obce Ujčov</w:t>
      </w:r>
    </w:p>
    <w:p w:rsidR="00F85D98" w:rsidRDefault="00F85D98" w:rsidP="00F85D98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konaného dne 6.3.2013</w:t>
      </w:r>
    </w:p>
    <w:p w:rsidR="00F85D98" w:rsidRDefault="00F85D98" w:rsidP="00F85D98">
      <w:pPr>
        <w:pStyle w:val="Bezmezer"/>
        <w:jc w:val="center"/>
        <w:rPr>
          <w:b/>
          <w:sz w:val="28"/>
          <w:szCs w:val="28"/>
        </w:rPr>
      </w:pPr>
    </w:p>
    <w:p w:rsidR="00230907" w:rsidRDefault="00230907" w:rsidP="00E35E9D">
      <w:pPr>
        <w:pStyle w:val="Bezmezer"/>
        <w:rPr>
          <w:b/>
          <w:sz w:val="28"/>
          <w:szCs w:val="28"/>
        </w:rPr>
      </w:pPr>
    </w:p>
    <w:p w:rsidR="00F85D98" w:rsidRDefault="00F85D98" w:rsidP="00F85D9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Zastupitelstvo projednalo a schvaluje</w:t>
      </w:r>
    </w:p>
    <w:p w:rsidR="00F85D98" w:rsidRDefault="00F85D98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 zasedání zastupitelstva včetně jeho rozšíření a volbu ověřovatelů zápisu</w:t>
      </w:r>
    </w:p>
    <w:p w:rsidR="00F85D98" w:rsidRDefault="00F85D98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 obce na rok 2013</w:t>
      </w:r>
    </w:p>
    <w:p w:rsidR="00F85D98" w:rsidRDefault="00F85D98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zprávu inventarizační komise o provedené inventarizaci majetku, pohledávek a závazků obce k 31.12.2012  </w:t>
      </w:r>
    </w:p>
    <w:p w:rsidR="00F85D98" w:rsidRDefault="00F85D98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účetní závěrku za účetní období roku 2012 bez výhrad</w:t>
      </w:r>
    </w:p>
    <w:p w:rsidR="00F85D98" w:rsidRDefault="00612C68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odprodej pozemků par. </w:t>
      </w:r>
      <w:r w:rsidR="00F85D98">
        <w:rPr>
          <w:sz w:val="24"/>
          <w:szCs w:val="24"/>
        </w:rPr>
        <w:t>č.</w:t>
      </w:r>
      <w:r>
        <w:rPr>
          <w:sz w:val="24"/>
          <w:szCs w:val="24"/>
        </w:rPr>
        <w:t xml:space="preserve"> 63/1 a par. </w:t>
      </w:r>
      <w:r w:rsidR="00F85D98">
        <w:rPr>
          <w:sz w:val="24"/>
          <w:szCs w:val="24"/>
        </w:rPr>
        <w:t>č. 204/1 v k.ú. Horní Čepí</w:t>
      </w:r>
    </w:p>
    <w:p w:rsidR="00612C68" w:rsidRDefault="00612C68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nákup pozemků par. č. st 15 (62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67/2 (16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68 (223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69 (72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104/5 (7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104/6 (11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200 (47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v k.ú. Horní Čepí</w:t>
      </w:r>
    </w:p>
    <w:p w:rsidR="00612C68" w:rsidRDefault="00612C68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 míst. organizace STP Nedvědice</w:t>
      </w:r>
    </w:p>
    <w:p w:rsidR="00612C68" w:rsidRDefault="00612C68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 SK Ujčov</w:t>
      </w:r>
    </w:p>
    <w:p w:rsidR="00612C68" w:rsidRDefault="00612C68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 o úhradu nákladů spojených s provozem kabelové televize</w:t>
      </w:r>
    </w:p>
    <w:p w:rsidR="00612C68" w:rsidRDefault="00C07FEC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prodej některých prvků</w:t>
      </w:r>
      <w:r w:rsidR="00612C68">
        <w:rPr>
          <w:sz w:val="24"/>
          <w:szCs w:val="24"/>
        </w:rPr>
        <w:t xml:space="preserve"> původní technologie příjmu signálu kabelové televize obci Skorotice</w:t>
      </w:r>
    </w:p>
    <w:p w:rsidR="00612C68" w:rsidRDefault="00612C68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pořízení technologie a následné provozování infokanálu prostřednictvím rozvodu kabelové televize</w:t>
      </w:r>
    </w:p>
    <w:p w:rsidR="00612C68" w:rsidRDefault="004A7203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uzavření Smluv </w:t>
      </w:r>
      <w:r w:rsidR="00C07FEC">
        <w:rPr>
          <w:sz w:val="24"/>
          <w:szCs w:val="24"/>
        </w:rPr>
        <w:t xml:space="preserve">č. </w:t>
      </w:r>
      <w:r>
        <w:rPr>
          <w:sz w:val="24"/>
          <w:szCs w:val="24"/>
        </w:rPr>
        <w:t xml:space="preserve">1040000587/001 a </w:t>
      </w:r>
      <w:r w:rsidR="00C07FEC">
        <w:rPr>
          <w:sz w:val="24"/>
          <w:szCs w:val="24"/>
        </w:rPr>
        <w:t xml:space="preserve">č. </w:t>
      </w:r>
      <w:r>
        <w:rPr>
          <w:sz w:val="24"/>
          <w:szCs w:val="24"/>
        </w:rPr>
        <w:t>1030010811/001 o budoucí smlouvě o zřízení práva odpovídajícího věcnému břemenu na pozemky v k.ú. Ujčov</w:t>
      </w:r>
    </w:p>
    <w:p w:rsidR="004A7203" w:rsidRDefault="00C07FEC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podání žádostí o do</w:t>
      </w:r>
      <w:r w:rsidR="004A7203">
        <w:rPr>
          <w:sz w:val="24"/>
          <w:szCs w:val="24"/>
        </w:rPr>
        <w:t xml:space="preserve">tace do některých </w:t>
      </w:r>
      <w:r>
        <w:rPr>
          <w:sz w:val="24"/>
          <w:szCs w:val="24"/>
        </w:rPr>
        <w:t xml:space="preserve">grant. </w:t>
      </w:r>
      <w:r w:rsidR="004A7203">
        <w:rPr>
          <w:sz w:val="24"/>
          <w:szCs w:val="24"/>
        </w:rPr>
        <w:t>programů Fondu Vysočiny</w:t>
      </w:r>
    </w:p>
    <w:p w:rsidR="004A7203" w:rsidRDefault="004A7203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uzavření pracovní dohody s uchazeči o zaměstnání u ÚP na VPP</w:t>
      </w:r>
    </w:p>
    <w:p w:rsidR="00230907" w:rsidRDefault="00230907" w:rsidP="00F85D9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žádost o zproštění od platby účastnického poplatku za příjem vysílání kabelové televize </w:t>
      </w:r>
    </w:p>
    <w:p w:rsidR="00230907" w:rsidRDefault="00230907" w:rsidP="00230907">
      <w:pPr>
        <w:pStyle w:val="Bezmezer"/>
        <w:ind w:left="720"/>
        <w:rPr>
          <w:sz w:val="24"/>
          <w:szCs w:val="24"/>
        </w:rPr>
      </w:pPr>
    </w:p>
    <w:p w:rsidR="00F85D98" w:rsidRDefault="00F85D98" w:rsidP="00F85D98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II.   </w:t>
      </w:r>
      <w:r>
        <w:rPr>
          <w:b/>
          <w:sz w:val="24"/>
          <w:szCs w:val="24"/>
          <w:u w:val="single"/>
        </w:rPr>
        <w:t>Zastupitelstvo bere na vědomí</w:t>
      </w:r>
    </w:p>
    <w:p w:rsidR="00F85D98" w:rsidRDefault="004A7203" w:rsidP="00F85D98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zprávy</w:t>
      </w:r>
      <w:r w:rsidR="00F85D98">
        <w:rPr>
          <w:sz w:val="24"/>
          <w:szCs w:val="24"/>
        </w:rPr>
        <w:t xml:space="preserve"> o činnosti finančního </w:t>
      </w:r>
      <w:r>
        <w:rPr>
          <w:sz w:val="24"/>
          <w:szCs w:val="24"/>
        </w:rPr>
        <w:t>a kontrolního výboru za rok 2012</w:t>
      </w:r>
    </w:p>
    <w:p w:rsidR="00230907" w:rsidRPr="00230907" w:rsidRDefault="004A7203" w:rsidP="00F85D98">
      <w:pPr>
        <w:pStyle w:val="Bezmezer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230907">
        <w:rPr>
          <w:sz w:val="24"/>
          <w:szCs w:val="24"/>
        </w:rPr>
        <w:t>instalaci ukazatele rychlosti u silnice II/387 na zkušební dobu</w:t>
      </w:r>
    </w:p>
    <w:p w:rsidR="00230907" w:rsidRPr="00230907" w:rsidRDefault="00230907" w:rsidP="00230907">
      <w:pPr>
        <w:pStyle w:val="Bezmezer"/>
        <w:ind w:left="720"/>
        <w:rPr>
          <w:b/>
          <w:sz w:val="24"/>
          <w:szCs w:val="24"/>
          <w:u w:val="single"/>
        </w:rPr>
      </w:pPr>
    </w:p>
    <w:p w:rsidR="00F85D98" w:rsidRPr="00230907" w:rsidRDefault="00F85D98" w:rsidP="00230907">
      <w:pPr>
        <w:pStyle w:val="Bezmezer"/>
        <w:rPr>
          <w:b/>
          <w:sz w:val="24"/>
          <w:szCs w:val="24"/>
          <w:u w:val="single"/>
        </w:rPr>
      </w:pPr>
      <w:r w:rsidRPr="00230907">
        <w:rPr>
          <w:b/>
          <w:sz w:val="24"/>
          <w:szCs w:val="24"/>
        </w:rPr>
        <w:t xml:space="preserve">III.  </w:t>
      </w:r>
      <w:r w:rsidR="004A7203" w:rsidRPr="00230907">
        <w:rPr>
          <w:b/>
          <w:sz w:val="24"/>
          <w:szCs w:val="24"/>
          <w:u w:val="single"/>
        </w:rPr>
        <w:t>Zastupitelstvo projednalo a neschvaluje</w:t>
      </w:r>
    </w:p>
    <w:p w:rsidR="004A7203" w:rsidRPr="00230907" w:rsidRDefault="004A7203" w:rsidP="004A7203">
      <w:pPr>
        <w:pStyle w:val="Bezmezer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rozšíření veřejného vodovodu v</w:t>
      </w:r>
      <w:r w:rsidR="00230907">
        <w:rPr>
          <w:sz w:val="24"/>
          <w:szCs w:val="24"/>
        </w:rPr>
        <w:t> </w:t>
      </w:r>
      <w:r>
        <w:rPr>
          <w:sz w:val="24"/>
          <w:szCs w:val="24"/>
        </w:rPr>
        <w:t>Ujčově</w:t>
      </w:r>
    </w:p>
    <w:p w:rsidR="00230907" w:rsidRPr="00230907" w:rsidRDefault="00230907" w:rsidP="004A7203">
      <w:pPr>
        <w:pStyle w:val="Bezmezer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žádost o osazení obrubníků na části pozemku par. č. 212/65</w:t>
      </w:r>
    </w:p>
    <w:p w:rsidR="00F85D98" w:rsidRPr="00C07FEC" w:rsidRDefault="00230907" w:rsidP="00F85D98">
      <w:pPr>
        <w:pStyle w:val="Bezmezer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žádost o rozšíření veřejného rozhlasu v k.ú. Ujčov </w:t>
      </w:r>
    </w:p>
    <w:p w:rsidR="00C07FEC" w:rsidRPr="00E35E9D" w:rsidRDefault="00C07FEC" w:rsidP="00C07FEC">
      <w:pPr>
        <w:pStyle w:val="Bezmezer"/>
        <w:ind w:left="720"/>
        <w:rPr>
          <w:b/>
          <w:sz w:val="24"/>
          <w:szCs w:val="24"/>
          <w:u w:val="single"/>
        </w:rPr>
      </w:pPr>
    </w:p>
    <w:p w:rsidR="00E35E9D" w:rsidRDefault="00E35E9D" w:rsidP="00E35E9D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IV.  </w:t>
      </w:r>
      <w:r>
        <w:rPr>
          <w:b/>
          <w:sz w:val="24"/>
          <w:szCs w:val="24"/>
          <w:u w:val="single"/>
        </w:rPr>
        <w:t>Zastupitelstvo vyhlašuje</w:t>
      </w:r>
    </w:p>
    <w:p w:rsidR="00E35E9D" w:rsidRPr="00E35E9D" w:rsidRDefault="00E35E9D" w:rsidP="00E35E9D">
      <w:pPr>
        <w:pStyle w:val="Bezmezer"/>
        <w:numPr>
          <w:ilvl w:val="0"/>
          <w:numId w:val="9"/>
        </w:numPr>
        <w:rPr>
          <w:sz w:val="24"/>
          <w:szCs w:val="24"/>
        </w:rPr>
      </w:pPr>
      <w:r w:rsidRPr="00E35E9D">
        <w:rPr>
          <w:sz w:val="24"/>
          <w:szCs w:val="24"/>
        </w:rPr>
        <w:t>kaple s</w:t>
      </w:r>
      <w:r>
        <w:rPr>
          <w:sz w:val="24"/>
          <w:szCs w:val="24"/>
        </w:rPr>
        <w:t>v</w:t>
      </w:r>
      <w:r w:rsidRPr="00E35E9D">
        <w:rPr>
          <w:sz w:val="24"/>
          <w:szCs w:val="24"/>
        </w:rPr>
        <w:t>. Františka z</w:t>
      </w:r>
      <w:r>
        <w:rPr>
          <w:sz w:val="24"/>
          <w:szCs w:val="24"/>
        </w:rPr>
        <w:t> </w:t>
      </w:r>
      <w:r w:rsidRPr="00E35E9D">
        <w:rPr>
          <w:sz w:val="24"/>
          <w:szCs w:val="24"/>
        </w:rPr>
        <w:t>Assisi</w:t>
      </w:r>
      <w:r>
        <w:rPr>
          <w:sz w:val="24"/>
          <w:szCs w:val="24"/>
        </w:rPr>
        <w:t xml:space="preserve"> v Ujčově, sv. Benedik</w:t>
      </w:r>
      <w:r w:rsidR="00C07FEC">
        <w:rPr>
          <w:sz w:val="24"/>
          <w:szCs w:val="24"/>
        </w:rPr>
        <w:t>ta a sv. Scholastiky v Lískovci a</w:t>
      </w:r>
      <w:r>
        <w:rPr>
          <w:sz w:val="24"/>
          <w:szCs w:val="24"/>
        </w:rPr>
        <w:t xml:space="preserve"> sv. Cyrila a Metoděje v Kovářové za místní kulturní památky </w:t>
      </w:r>
    </w:p>
    <w:p w:rsidR="00230907" w:rsidRPr="00E35E9D" w:rsidRDefault="00230907" w:rsidP="00230907">
      <w:pPr>
        <w:pStyle w:val="Bezmezer"/>
        <w:rPr>
          <w:sz w:val="24"/>
          <w:szCs w:val="24"/>
        </w:rPr>
      </w:pPr>
    </w:p>
    <w:p w:rsidR="00230907" w:rsidRDefault="00230907" w:rsidP="00230907">
      <w:pPr>
        <w:pStyle w:val="Bezmezer"/>
        <w:rPr>
          <w:sz w:val="24"/>
          <w:szCs w:val="24"/>
        </w:rPr>
      </w:pPr>
    </w:p>
    <w:p w:rsidR="00E35E9D" w:rsidRDefault="00E35E9D" w:rsidP="00230907">
      <w:pPr>
        <w:pStyle w:val="Bezmezer"/>
        <w:rPr>
          <w:sz w:val="24"/>
          <w:szCs w:val="24"/>
        </w:rPr>
      </w:pPr>
    </w:p>
    <w:p w:rsidR="00F85D98" w:rsidRDefault="00F85D98" w:rsidP="00F85D98">
      <w:pPr>
        <w:pStyle w:val="Bezmezer"/>
        <w:rPr>
          <w:b/>
          <w:sz w:val="24"/>
          <w:szCs w:val="24"/>
          <w:u w:val="single"/>
        </w:rPr>
      </w:pPr>
    </w:p>
    <w:p w:rsidR="00F85D98" w:rsidRDefault="00F85D98" w:rsidP="00F85D98">
      <w:pPr>
        <w:pStyle w:val="Bezmezer"/>
        <w:rPr>
          <w:b/>
          <w:sz w:val="24"/>
          <w:szCs w:val="24"/>
          <w:u w:val="single"/>
        </w:rPr>
      </w:pPr>
    </w:p>
    <w:p w:rsidR="00F85D98" w:rsidRDefault="00F85D98" w:rsidP="00F85D98">
      <w:pPr>
        <w:pStyle w:val="Bezmezer"/>
      </w:pPr>
      <w:r>
        <w:t>…………………………………………………………                                              ………………………………………………………….</w:t>
      </w:r>
    </w:p>
    <w:p w:rsidR="00F85D98" w:rsidRPr="00230907" w:rsidRDefault="00230907" w:rsidP="00F85D98">
      <w:pPr>
        <w:rPr>
          <w:sz w:val="24"/>
          <w:szCs w:val="24"/>
        </w:rPr>
      </w:pPr>
      <w:r>
        <w:t xml:space="preserve"> </w:t>
      </w:r>
      <w:r w:rsidR="00F85D98">
        <w:t xml:space="preserve"> </w:t>
      </w:r>
      <w:r w:rsidR="00F85D98" w:rsidRPr="00230907">
        <w:rPr>
          <w:sz w:val="24"/>
          <w:szCs w:val="24"/>
        </w:rPr>
        <w:t xml:space="preserve">Zdeněk Loukota – místostarosta                             </w:t>
      </w:r>
      <w:r>
        <w:rPr>
          <w:sz w:val="24"/>
          <w:szCs w:val="24"/>
        </w:rPr>
        <w:t xml:space="preserve">                       </w:t>
      </w:r>
      <w:r w:rsidR="00F85D98" w:rsidRPr="00230907">
        <w:rPr>
          <w:sz w:val="24"/>
          <w:szCs w:val="24"/>
        </w:rPr>
        <w:t xml:space="preserve"> Vladislav Mitáš - starosta</w:t>
      </w:r>
    </w:p>
    <w:p w:rsidR="00F85D98" w:rsidRDefault="00F85D98" w:rsidP="00F85D98"/>
    <w:p w:rsidR="00F85D98" w:rsidRDefault="00F85D98" w:rsidP="00F85D98"/>
    <w:p w:rsidR="00372D0A" w:rsidRDefault="00372D0A"/>
    <w:sectPr w:rsidR="00372D0A" w:rsidSect="00E35E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B0E"/>
    <w:multiLevelType w:val="hybridMultilevel"/>
    <w:tmpl w:val="F1642E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AA33F9"/>
    <w:multiLevelType w:val="hybridMultilevel"/>
    <w:tmpl w:val="2D929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E7F26"/>
    <w:multiLevelType w:val="hybridMultilevel"/>
    <w:tmpl w:val="74181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43E4B"/>
    <w:multiLevelType w:val="hybridMultilevel"/>
    <w:tmpl w:val="020E0A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FF04960"/>
    <w:multiLevelType w:val="hybridMultilevel"/>
    <w:tmpl w:val="08CA9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C2447"/>
    <w:multiLevelType w:val="hybridMultilevel"/>
    <w:tmpl w:val="BBF41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06E08"/>
    <w:multiLevelType w:val="hybridMultilevel"/>
    <w:tmpl w:val="E6C227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A4C0D0D"/>
    <w:multiLevelType w:val="hybridMultilevel"/>
    <w:tmpl w:val="A6628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5D98"/>
    <w:rsid w:val="00230907"/>
    <w:rsid w:val="002605A8"/>
    <w:rsid w:val="003044A3"/>
    <w:rsid w:val="00372D0A"/>
    <w:rsid w:val="004A7203"/>
    <w:rsid w:val="00612C68"/>
    <w:rsid w:val="008721D1"/>
    <w:rsid w:val="00B265B2"/>
    <w:rsid w:val="00C07FEC"/>
    <w:rsid w:val="00D7202A"/>
    <w:rsid w:val="00E35E9D"/>
    <w:rsid w:val="00F8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D9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5D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2013-03-18T08:16:00Z</cp:lastPrinted>
  <dcterms:created xsi:type="dcterms:W3CDTF">2013-03-18T08:19:00Z</dcterms:created>
  <dcterms:modified xsi:type="dcterms:W3CDTF">2013-03-18T08:19:00Z</dcterms:modified>
</cp:coreProperties>
</file>